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516E" w:rsidRPr="00E970DE" w:rsidRDefault="0006489F" w:rsidP="00E970DE">
      <w:pPr>
        <w:jc w:val="center"/>
        <w:rPr>
          <w:b/>
        </w:rPr>
      </w:pPr>
      <w:bookmarkStart w:id="0" w:name="_GoBack"/>
      <w:bookmarkEnd w:id="0"/>
      <w:r w:rsidRPr="00E970DE">
        <w:rPr>
          <w:b/>
        </w:rPr>
        <w:t>Eastern Region ODN Meeting</w:t>
      </w:r>
    </w:p>
    <w:p w:rsidR="0006489F" w:rsidRPr="00E970DE" w:rsidRDefault="0006489F" w:rsidP="00E970DE">
      <w:pPr>
        <w:jc w:val="center"/>
        <w:rPr>
          <w:b/>
        </w:rPr>
      </w:pPr>
      <w:r w:rsidRPr="00E970DE">
        <w:rPr>
          <w:b/>
        </w:rPr>
        <w:t>Thursday 27</w:t>
      </w:r>
      <w:r w:rsidRPr="00E970DE">
        <w:rPr>
          <w:b/>
          <w:vertAlign w:val="superscript"/>
        </w:rPr>
        <w:t>th</w:t>
      </w:r>
      <w:r w:rsidRPr="00E970DE">
        <w:rPr>
          <w:b/>
        </w:rPr>
        <w:t xml:space="preserve"> September 2018</w:t>
      </w:r>
    </w:p>
    <w:p w:rsidR="0006489F" w:rsidRPr="00E970DE" w:rsidRDefault="0006489F" w:rsidP="00E970DE">
      <w:pPr>
        <w:jc w:val="center"/>
        <w:rPr>
          <w:b/>
        </w:rPr>
      </w:pPr>
      <w:r w:rsidRPr="00E970DE">
        <w:rPr>
          <w:b/>
        </w:rPr>
        <w:t>Robinson College, Cambridge</w:t>
      </w:r>
    </w:p>
    <w:p w:rsidR="0006489F" w:rsidRDefault="0006489F"/>
    <w:p w:rsidR="0006489F" w:rsidRDefault="0006489F">
      <w:r>
        <w:t>PRESENT:</w:t>
      </w:r>
      <w:r>
        <w:tab/>
        <w:t>Dr Anne Day</w:t>
      </w:r>
    </w:p>
    <w:p w:rsidR="0006489F" w:rsidRDefault="0006489F">
      <w:r>
        <w:tab/>
      </w:r>
      <w:r>
        <w:tab/>
        <w:t>Katie Eiloart</w:t>
      </w:r>
    </w:p>
    <w:p w:rsidR="0006489F" w:rsidRDefault="0006489F">
      <w:r>
        <w:tab/>
      </w:r>
      <w:r>
        <w:tab/>
        <w:t>Rachael Bates</w:t>
      </w:r>
    </w:p>
    <w:p w:rsidR="0006489F" w:rsidRDefault="0006489F">
      <w:r>
        <w:tab/>
      </w:r>
      <w:r>
        <w:tab/>
        <w:t>Tracy Woodall</w:t>
      </w:r>
    </w:p>
    <w:p w:rsidR="0006489F" w:rsidRDefault="0006489F">
      <w:r>
        <w:tab/>
      </w:r>
      <w:r>
        <w:tab/>
        <w:t>Paul Selby</w:t>
      </w:r>
    </w:p>
    <w:p w:rsidR="0006489F" w:rsidRDefault="0006489F">
      <w:r>
        <w:tab/>
      </w:r>
      <w:r>
        <w:tab/>
        <w:t>Dr Gary Bray</w:t>
      </w:r>
    </w:p>
    <w:p w:rsidR="0006489F" w:rsidRDefault="0006489F">
      <w:r>
        <w:tab/>
      </w:r>
      <w:r>
        <w:tab/>
        <w:t>Phil Branch</w:t>
      </w:r>
    </w:p>
    <w:p w:rsidR="0006489F" w:rsidRDefault="0006489F">
      <w:r>
        <w:tab/>
      </w:r>
      <w:r>
        <w:tab/>
        <w:t xml:space="preserve">Kirsty </w:t>
      </w:r>
      <w:proofErr w:type="spellStart"/>
      <w:r>
        <w:t>McKibben</w:t>
      </w:r>
      <w:proofErr w:type="spellEnd"/>
    </w:p>
    <w:p w:rsidR="0006489F" w:rsidRDefault="0006489F">
      <w:r>
        <w:tab/>
      </w:r>
      <w:r>
        <w:tab/>
        <w:t>Liz Read</w:t>
      </w:r>
    </w:p>
    <w:p w:rsidR="0006489F" w:rsidRDefault="0006489F">
      <w:r>
        <w:tab/>
      </w:r>
      <w:r>
        <w:tab/>
        <w:t>Paula Roberts</w:t>
      </w:r>
    </w:p>
    <w:p w:rsidR="0006489F" w:rsidRDefault="0006489F">
      <w:r>
        <w:tab/>
      </w:r>
      <w:r>
        <w:tab/>
        <w:t>Dr Mary Ninkovic</w:t>
      </w:r>
    </w:p>
    <w:p w:rsidR="0006489F" w:rsidRDefault="0006489F">
      <w:r>
        <w:tab/>
      </w:r>
      <w:r>
        <w:tab/>
        <w:t xml:space="preserve">Sarah </w:t>
      </w:r>
      <w:proofErr w:type="spellStart"/>
      <w:r>
        <w:t>Fairclough</w:t>
      </w:r>
      <w:proofErr w:type="spellEnd"/>
    </w:p>
    <w:p w:rsidR="0006489F" w:rsidRDefault="0006489F">
      <w:r>
        <w:tab/>
      </w:r>
      <w:r>
        <w:tab/>
        <w:t>Dr Martin Phillips</w:t>
      </w:r>
    </w:p>
    <w:p w:rsidR="0006489F" w:rsidRDefault="0006489F">
      <w:r>
        <w:tab/>
      </w:r>
      <w:r>
        <w:tab/>
        <w:t>Dr Bill Griffiths</w:t>
      </w:r>
    </w:p>
    <w:p w:rsidR="0006489F" w:rsidRDefault="0006489F">
      <w:r>
        <w:tab/>
      </w:r>
      <w:r>
        <w:tab/>
        <w:t>Tanya Chapman</w:t>
      </w:r>
    </w:p>
    <w:p w:rsidR="0006489F" w:rsidRDefault="0006489F">
      <w:r>
        <w:tab/>
      </w:r>
      <w:r>
        <w:tab/>
        <w:t>Jaime Browne</w:t>
      </w:r>
    </w:p>
    <w:p w:rsidR="0006489F" w:rsidRDefault="0006489F">
      <w:r>
        <w:tab/>
      </w:r>
      <w:r>
        <w:tab/>
        <w:t>Dr Will Gelson</w:t>
      </w:r>
      <w:r>
        <w:tab/>
      </w:r>
    </w:p>
    <w:p w:rsidR="0006489F" w:rsidRDefault="0006489F">
      <w:r>
        <w:tab/>
      </w:r>
      <w:r>
        <w:tab/>
        <w:t>Dr George Mells</w:t>
      </w:r>
    </w:p>
    <w:p w:rsidR="0006489F" w:rsidRDefault="0006489F">
      <w:r>
        <w:tab/>
      </w:r>
      <w:r>
        <w:tab/>
        <w:t>Katherine Barry</w:t>
      </w:r>
    </w:p>
    <w:p w:rsidR="0006489F" w:rsidRDefault="0006489F">
      <w:r>
        <w:tab/>
      </w:r>
      <w:r>
        <w:tab/>
        <w:t>Yolanda Abunga</w:t>
      </w:r>
    </w:p>
    <w:p w:rsidR="0006489F" w:rsidRDefault="0006489F">
      <w:r>
        <w:tab/>
      </w:r>
      <w:r>
        <w:tab/>
        <w:t xml:space="preserve">Dr </w:t>
      </w:r>
      <w:proofErr w:type="gramStart"/>
      <w:r>
        <w:t>Sambit  Sen</w:t>
      </w:r>
      <w:proofErr w:type="gramEnd"/>
    </w:p>
    <w:p w:rsidR="0006489F" w:rsidRDefault="0006489F">
      <w:r>
        <w:tab/>
      </w:r>
      <w:r>
        <w:tab/>
        <w:t>Therese Moore</w:t>
      </w:r>
    </w:p>
    <w:p w:rsidR="0006489F" w:rsidRDefault="0006489F"/>
    <w:p w:rsidR="0006489F" w:rsidRDefault="0006489F">
      <w:r>
        <w:t>APOLOGIES:</w:t>
      </w:r>
      <w:r>
        <w:tab/>
        <w:t>Dr Chirag Oza</w:t>
      </w:r>
    </w:p>
    <w:p w:rsidR="0006489F" w:rsidRDefault="0006489F"/>
    <w:p w:rsidR="0006489F" w:rsidRDefault="0006489F"/>
    <w:p w:rsidR="0006489F" w:rsidRPr="00223230" w:rsidRDefault="0006489F">
      <w:pPr>
        <w:rPr>
          <w:b/>
        </w:rPr>
      </w:pPr>
      <w:r w:rsidRPr="00223230">
        <w:rPr>
          <w:b/>
        </w:rPr>
        <w:t>Update from national ODN Meeting York 18</w:t>
      </w:r>
      <w:r w:rsidRPr="00223230">
        <w:rPr>
          <w:b/>
          <w:vertAlign w:val="superscript"/>
        </w:rPr>
        <w:t>th</w:t>
      </w:r>
      <w:r w:rsidRPr="00223230">
        <w:rPr>
          <w:b/>
        </w:rPr>
        <w:t xml:space="preserve"> September 2018</w:t>
      </w:r>
    </w:p>
    <w:p w:rsidR="0006489F" w:rsidRDefault="0006489F"/>
    <w:p w:rsidR="0006489F" w:rsidRDefault="0006489F">
      <w:proofErr w:type="spellStart"/>
      <w:r>
        <w:t>KMcK</w:t>
      </w:r>
      <w:proofErr w:type="spellEnd"/>
      <w:r>
        <w:t xml:space="preserve"> updated the group following the recent ODN meeting in York giving brief details about the procurement process and deal options that are available.   The numbers of patients to be treated nationally is going to rise to 30,000 annually from 1</w:t>
      </w:r>
      <w:r w:rsidRPr="0006489F">
        <w:rPr>
          <w:vertAlign w:val="superscript"/>
        </w:rPr>
        <w:t>st</w:t>
      </w:r>
      <w:r>
        <w:t xml:space="preserve"> April 2019.  Access to </w:t>
      </w:r>
      <w:proofErr w:type="spellStart"/>
      <w:r>
        <w:t>pangenoty</w:t>
      </w:r>
      <w:r w:rsidR="00E970DE">
        <w:t>p</w:t>
      </w:r>
      <w:r>
        <w:t>ic</w:t>
      </w:r>
      <w:proofErr w:type="spellEnd"/>
      <w:r>
        <w:t xml:space="preserve"> regimes will be available for those patients where it is impossible to get a genotype.  There was discussion about the use of FP10 for prescribing of HCV medication.  The current contract ends in March 2019.  The new draft contract should be circulated to ODNs in October 2018.  It is likely that minimum run rates will be removed.  </w:t>
      </w:r>
      <w:r w:rsidR="00AA034E">
        <w:t xml:space="preserve">It is also likely that devolved models of care will be encouraged.  This will need careful planning with commissioning.  Graham </w:t>
      </w:r>
      <w:r w:rsidR="00B840C6">
        <w:t>Foster indicated that G/P 8 may</w:t>
      </w:r>
      <w:r w:rsidR="00AA034E">
        <w:t xml:space="preserve"> be available for the prison population soon.</w:t>
      </w:r>
    </w:p>
    <w:p w:rsidR="00AA034E" w:rsidRDefault="00AA034E"/>
    <w:p w:rsidR="00AA034E" w:rsidRDefault="00AA034E">
      <w:r>
        <w:t xml:space="preserve">GB asked how much a course of HCV treatment now costs.  </w:t>
      </w:r>
      <w:proofErr w:type="spellStart"/>
      <w:r>
        <w:t>KMcK</w:t>
      </w:r>
      <w:proofErr w:type="spellEnd"/>
      <w:r>
        <w:t xml:space="preserve"> replied approxi</w:t>
      </w:r>
      <w:r w:rsidR="00B840C6">
        <w:t xml:space="preserve">mately £4-6,000 per treatment.  </w:t>
      </w:r>
      <w:r>
        <w:t>£190 million per annum is spent on HCV medication annually.</w:t>
      </w:r>
    </w:p>
    <w:p w:rsidR="00AA034E" w:rsidRDefault="00AA034E"/>
    <w:p w:rsidR="00AA034E" w:rsidRDefault="00AA034E">
      <w:r>
        <w:t xml:space="preserve">PS confirmed he is talking with the national pharmacy lead about the FP10 proposals.  He will keep the region updated on this complicated process.  A focus on pharmacies with methadone programmes and needle exchange programmes in areas of unmet HCV clinical need would be encouraged.  PS asked the meeting to consider those areas of unmet need locally to them. </w:t>
      </w:r>
    </w:p>
    <w:p w:rsidR="00AA034E" w:rsidRDefault="00AA034E"/>
    <w:p w:rsidR="00AA034E" w:rsidRDefault="00AA034E">
      <w:r>
        <w:lastRenderedPageBreak/>
        <w:t xml:space="preserve">AD asked what </w:t>
      </w:r>
      <w:proofErr w:type="gramStart"/>
      <w:r>
        <w:t>were the benefits of FP10</w:t>
      </w:r>
      <w:r w:rsidR="00A22356">
        <w:t xml:space="preserve"> prescribing</w:t>
      </w:r>
      <w:proofErr w:type="gramEnd"/>
      <w:r>
        <w:t xml:space="preserve">.  PS said the FP10 would benefit those in the areas that use homecare at the moment. </w:t>
      </w:r>
    </w:p>
    <w:p w:rsidR="00AA034E" w:rsidRDefault="00AA034E"/>
    <w:p w:rsidR="00AA034E" w:rsidRDefault="00AA034E">
      <w:proofErr w:type="spellStart"/>
      <w:r>
        <w:t>KMcK</w:t>
      </w:r>
      <w:proofErr w:type="spellEnd"/>
      <w:r>
        <w:t xml:space="preserve"> commented that a pharmacy where testing and treating could be performed would be beneficial.  Recent studies have shown that 80% of patients are lost to follow up before they reach treatment following testing in pharmacy and then referral into secondary care. </w:t>
      </w:r>
    </w:p>
    <w:p w:rsidR="00AA034E" w:rsidRDefault="00AA034E"/>
    <w:p w:rsidR="00AA034E" w:rsidRDefault="00AA034E">
      <w:proofErr w:type="spellStart"/>
      <w:r>
        <w:t>KMcK</w:t>
      </w:r>
      <w:proofErr w:type="spellEnd"/>
      <w:r>
        <w:t xml:space="preserve"> explained that the PHE data dump of patients who have previously tested positive for HCV antibodies is likely to arri</w:t>
      </w:r>
      <w:r w:rsidR="00B840C6">
        <w:t>ve shortly.  WG confirmed it was arriving soon</w:t>
      </w:r>
      <w:r>
        <w:t>.  Ap</w:t>
      </w:r>
      <w:r w:rsidR="006D7934">
        <w:t>proximately 3,900 patients</w:t>
      </w:r>
      <w:r w:rsidR="00A22356">
        <w:t>’</w:t>
      </w:r>
      <w:r w:rsidR="006D7934">
        <w:t xml:space="preserve"> names are expected to arrive for the Eastern Region.  </w:t>
      </w:r>
      <w:proofErr w:type="spellStart"/>
      <w:r w:rsidR="006D7934">
        <w:t>KMcK</w:t>
      </w:r>
      <w:proofErr w:type="spellEnd"/>
      <w:r w:rsidR="006D7934">
        <w:t xml:space="preserve"> and WG are meeting with Information Governance as approval is needed.   The plan at this stage is that we will write to the GP advising them that they have a patient who is HCV </w:t>
      </w:r>
      <w:proofErr w:type="spellStart"/>
      <w:r w:rsidR="006D7934">
        <w:t>Ab</w:t>
      </w:r>
      <w:proofErr w:type="spellEnd"/>
      <w:r w:rsidR="006D7934">
        <w:t xml:space="preserve"> positive.  We will tell the GP that if we don’t hear from them within four weeks that we will contact the patient directly suggesting that they make contact with us.  CUH commissioning is going to speak with the CCGs across the network as these patients will be accessing direct access to care without a formal referral.  </w:t>
      </w:r>
    </w:p>
    <w:p w:rsidR="006D7934" w:rsidRDefault="006D7934"/>
    <w:p w:rsidR="006D7934" w:rsidRDefault="006D7934">
      <w:proofErr w:type="spellStart"/>
      <w:r>
        <w:t>KMcK</w:t>
      </w:r>
      <w:proofErr w:type="spellEnd"/>
      <w:r>
        <w:t xml:space="preserve"> explained that it will take some time to validate the quality of the data.  PHE will be able to eliminate the patients that we already know about.  We will then send out the data to be validated to each spoke for their own patients.  We will then discuss and plan the process for writing to the GPs.  </w:t>
      </w:r>
      <w:r w:rsidR="00B840C6">
        <w:t>The letters will be sent from CUH</w:t>
      </w:r>
      <w:r>
        <w:t xml:space="preserve"> as the </w:t>
      </w:r>
      <w:r w:rsidR="00B840C6">
        <w:t>ODN hub</w:t>
      </w:r>
      <w:r>
        <w:t>.</w:t>
      </w:r>
    </w:p>
    <w:p w:rsidR="006D7934" w:rsidRDefault="006D7934"/>
    <w:p w:rsidR="006D7934" w:rsidRPr="00223230" w:rsidRDefault="006D7934">
      <w:pPr>
        <w:rPr>
          <w:b/>
        </w:rPr>
      </w:pPr>
      <w:r w:rsidRPr="00223230">
        <w:rPr>
          <w:b/>
        </w:rPr>
        <w:t>HCV Registry</w:t>
      </w:r>
    </w:p>
    <w:p w:rsidR="006D7934" w:rsidRDefault="006D7934"/>
    <w:p w:rsidR="006D7934" w:rsidRDefault="006D7934">
      <w:r>
        <w:t>WS updated the meeting on the need for data completeness on the national HCV registry.  In order to achieve the el</w:t>
      </w:r>
      <w:r w:rsidR="008D6E95">
        <w:t>imination target, data for patients on the HCV registry needs to be robust.   WS is available to help spokes update their registry.  WS has recently circulated details of patients who have data missing to the spokes for completion before the end of December 2018.</w:t>
      </w:r>
    </w:p>
    <w:p w:rsidR="008D6E95" w:rsidRDefault="008D6E95"/>
    <w:p w:rsidR="008D6E95" w:rsidRDefault="008D6E95">
      <w:r>
        <w:t>WS again asked that SVR12 data is updated on the registry.  At the recent national ODN meeting it was clear that the Eastern region is poor at updating this data on the registry.   WS has identified all patients who should have SVR12 details recorded on the registry.  These will be circulated to the spokes.</w:t>
      </w:r>
    </w:p>
    <w:p w:rsidR="00E970DE" w:rsidRDefault="00E970DE"/>
    <w:p w:rsidR="00E970DE" w:rsidRPr="00223230" w:rsidRDefault="00E970DE">
      <w:pPr>
        <w:rPr>
          <w:b/>
        </w:rPr>
      </w:pPr>
      <w:r w:rsidRPr="00223230">
        <w:rPr>
          <w:b/>
        </w:rPr>
        <w:t>Case finding/event testing</w:t>
      </w:r>
    </w:p>
    <w:p w:rsidR="00E970DE" w:rsidRDefault="00E970DE"/>
    <w:p w:rsidR="00E970DE" w:rsidRDefault="00E970DE">
      <w:r>
        <w:t>AD told the meeting about the case finding/event testing that is undertaken in the Bedford/Luton area by herself and TM.  The approach is holistic liver health rather than HCV alone.  280 people have undergone liver health screening with no HCV positive results.  15-20% of those tested did have abnormal Fibroscan.</w:t>
      </w:r>
    </w:p>
    <w:p w:rsidR="00E970DE" w:rsidRDefault="00E970DE"/>
    <w:p w:rsidR="00A22356" w:rsidRDefault="00A22356">
      <w:r>
        <w:t>GM asked whether these people were referred in to services.  AD confirmed that they were</w:t>
      </w:r>
      <w:proofErr w:type="gramStart"/>
      <w:r>
        <w:t>,</w:t>
      </w:r>
      <w:proofErr w:type="gramEnd"/>
      <w:r>
        <w:t xml:space="preserve"> many had NAFLD, ALD and some </w:t>
      </w:r>
      <w:proofErr w:type="spellStart"/>
      <w:r>
        <w:t>haemochromatosis</w:t>
      </w:r>
      <w:proofErr w:type="spellEnd"/>
      <w:r>
        <w:t>.</w:t>
      </w:r>
    </w:p>
    <w:p w:rsidR="00A22356" w:rsidRDefault="00A22356"/>
    <w:p w:rsidR="00A22356" w:rsidRDefault="00A22356">
      <w:r>
        <w:t xml:space="preserve">AD said that Bedford has the </w:t>
      </w:r>
      <w:r w:rsidR="00B840C6">
        <w:t>large Italian population</w:t>
      </w:r>
      <w:r>
        <w:t>.  A screening event is planned in that community soon.</w:t>
      </w:r>
    </w:p>
    <w:p w:rsidR="00A22356" w:rsidRDefault="00A22356"/>
    <w:p w:rsidR="00E970DE" w:rsidRDefault="00E970DE">
      <w:r>
        <w:t>AD is putting in a bid to PHE to get a supply of DBST so that a full BBV screen can be offered.</w:t>
      </w:r>
    </w:p>
    <w:p w:rsidR="00A22356" w:rsidRDefault="00A22356"/>
    <w:p w:rsidR="00A22356" w:rsidRDefault="00A22356">
      <w:r>
        <w:t xml:space="preserve">MP commented about the lack of hepatology posts in some hospitals, therefore patients aren’t being seen.  </w:t>
      </w:r>
      <w:r w:rsidR="00B840C6">
        <w:t>Expansion of out</w:t>
      </w:r>
      <w:r>
        <w:t>reach into these areas is difficult if senior management at the hospital trusts won’t engage and recognise the problem.</w:t>
      </w:r>
    </w:p>
    <w:p w:rsidR="00A22356" w:rsidRDefault="00A22356"/>
    <w:p w:rsidR="00A22356" w:rsidRDefault="00A22356">
      <w:r>
        <w:t>TC has working with a GP cluster in Great Yarmouth made up of six GP practices.  So far 10 patients have been seen with eight of those being cirrhotic.  HCV treatment is given via the GP practice.   MP commented that many patients are being seen as they near the end of their live rather than when referral could have made a difference.</w:t>
      </w:r>
    </w:p>
    <w:p w:rsidR="00A22356" w:rsidRDefault="00A22356"/>
    <w:p w:rsidR="00A22356" w:rsidRDefault="00A22356">
      <w:r>
        <w:t>TC has tried to make contact with GPs in the Lowestoft area however there is less interest from them.</w:t>
      </w:r>
    </w:p>
    <w:p w:rsidR="00A22356" w:rsidRDefault="00A22356"/>
    <w:p w:rsidR="00442849" w:rsidRDefault="00442849">
      <w:r>
        <w:t xml:space="preserve">MN asked if any patients have become re-infected following successful treatment.  </w:t>
      </w:r>
      <w:proofErr w:type="spellStart"/>
      <w:r>
        <w:t>KMcK</w:t>
      </w:r>
      <w:proofErr w:type="spellEnd"/>
      <w:r>
        <w:t xml:space="preserve"> said not yet.  KB commented that we haven’t got data on the more chaotic patients yet.</w:t>
      </w:r>
    </w:p>
    <w:p w:rsidR="0006489F" w:rsidRDefault="0006489F">
      <w:r>
        <w:tab/>
      </w:r>
      <w:r>
        <w:tab/>
      </w:r>
    </w:p>
    <w:sectPr w:rsidR="000648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489F"/>
    <w:rsid w:val="0006489F"/>
    <w:rsid w:val="00223230"/>
    <w:rsid w:val="00442849"/>
    <w:rsid w:val="00477704"/>
    <w:rsid w:val="006D7934"/>
    <w:rsid w:val="00771FDA"/>
    <w:rsid w:val="008D6E95"/>
    <w:rsid w:val="009B6B19"/>
    <w:rsid w:val="00A22356"/>
    <w:rsid w:val="00AA034E"/>
    <w:rsid w:val="00B840C6"/>
    <w:rsid w:val="00CF516E"/>
    <w:rsid w:val="00E970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847</Words>
  <Characters>4831</Characters>
  <Application>Microsoft Office Word</Application>
  <DocSecurity>4</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Cambridge</Company>
  <LinksUpToDate>false</LinksUpToDate>
  <CharactersWithSpaces>5667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Smeeton, Wendy</dc:creator>
  <cp:lastModifiedBy>Gelson, William</cp:lastModifiedBy>
  <cp:revision>2</cp:revision>
  <dcterms:created xsi:type="dcterms:W3CDTF">2018-10-02T16:15:00Z</dcterms:created>
  <dcterms:modified xsi:type="dcterms:W3CDTF">2018-10-02T16:15:00Z</dcterms:modified>
</cp:coreProperties>
</file>